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98A" w:rsidRDefault="005D168A" w:rsidP="005D168A">
      <w:pPr>
        <w:pStyle w:val="Bezriadkovania"/>
        <w:rPr>
          <w:b/>
        </w:rPr>
      </w:pPr>
      <w:r w:rsidRPr="005D168A">
        <w:rPr>
          <w:b/>
        </w:rPr>
        <w:t>Žiadateľ:............................................................................................................................................</w:t>
      </w:r>
    </w:p>
    <w:p w:rsidR="005D168A" w:rsidRPr="005D168A" w:rsidRDefault="005D168A" w:rsidP="005D168A">
      <w:pPr>
        <w:pStyle w:val="Bezriadkovania"/>
      </w:pPr>
      <w:r>
        <w:rPr>
          <w:b/>
        </w:rPr>
        <w:t xml:space="preserve">                                                   </w:t>
      </w:r>
      <w:r>
        <w:t>(meno, priezvisko, adresa, PSČ, č. telefónu)</w:t>
      </w:r>
    </w:p>
    <w:p w:rsidR="005D168A" w:rsidRDefault="005D168A" w:rsidP="005D168A">
      <w:pPr>
        <w:pStyle w:val="Bezriadkovania"/>
        <w:rPr>
          <w:b/>
        </w:rPr>
      </w:pPr>
    </w:p>
    <w:p w:rsidR="005D168A" w:rsidRDefault="005D168A" w:rsidP="005D168A">
      <w:pPr>
        <w:pStyle w:val="Bezriadkovania"/>
        <w:rPr>
          <w:b/>
        </w:rPr>
      </w:pPr>
      <w:r>
        <w:rPr>
          <w:b/>
        </w:rPr>
        <w:t>OBEC SPIŠSKÉ BYSTRÉ</w:t>
      </w:r>
    </w:p>
    <w:p w:rsidR="005D168A" w:rsidRDefault="005D168A" w:rsidP="005D168A">
      <w:pPr>
        <w:pStyle w:val="Bezriadkovania"/>
        <w:rPr>
          <w:b/>
        </w:rPr>
      </w:pPr>
      <w:r>
        <w:rPr>
          <w:b/>
        </w:rPr>
        <w:t>Stavebný úrad</w:t>
      </w:r>
    </w:p>
    <w:p w:rsidR="005D168A" w:rsidRDefault="005D168A" w:rsidP="005D168A">
      <w:pPr>
        <w:pStyle w:val="Bezriadkovania"/>
        <w:rPr>
          <w:b/>
        </w:rPr>
      </w:pPr>
      <w:r>
        <w:rPr>
          <w:b/>
        </w:rPr>
        <w:t>Michalská 394</w:t>
      </w:r>
    </w:p>
    <w:p w:rsidR="005D168A" w:rsidRDefault="005D168A" w:rsidP="005D168A">
      <w:pPr>
        <w:pStyle w:val="Bezriadkovania"/>
        <w:rPr>
          <w:b/>
        </w:rPr>
      </w:pPr>
      <w:r>
        <w:rPr>
          <w:b/>
        </w:rPr>
        <w:t>059 18  Spišské Bystré</w:t>
      </w:r>
    </w:p>
    <w:p w:rsidR="005D168A" w:rsidRDefault="005D168A" w:rsidP="005D168A">
      <w:pPr>
        <w:pStyle w:val="Bezriadkovania"/>
        <w:rPr>
          <w:b/>
        </w:rPr>
      </w:pPr>
    </w:p>
    <w:p w:rsidR="005D168A" w:rsidRDefault="005D168A" w:rsidP="005D168A">
      <w:pPr>
        <w:pStyle w:val="Bezriadkovania"/>
      </w:pPr>
      <w:r>
        <w:t xml:space="preserve">Vec: </w:t>
      </w:r>
      <w:r>
        <w:rPr>
          <w:b/>
          <w:u w:val="single"/>
        </w:rPr>
        <w:t>Návrh na vydanie rozhodnutia o umiestnení stavby</w:t>
      </w:r>
    </w:p>
    <w:p w:rsidR="005D168A" w:rsidRDefault="005D168A" w:rsidP="005D168A">
      <w:pPr>
        <w:pStyle w:val="Bezriadkovania"/>
      </w:pPr>
    </w:p>
    <w:p w:rsidR="005D168A" w:rsidRDefault="005D168A" w:rsidP="005D168A">
      <w:pPr>
        <w:pStyle w:val="Bezriadkovania"/>
      </w:pPr>
      <w:r>
        <w:t>Podpísaný .................................................................................................................................................</w:t>
      </w:r>
    </w:p>
    <w:p w:rsidR="005D168A" w:rsidRDefault="00A341AD" w:rsidP="005D168A">
      <w:pPr>
        <w:pStyle w:val="Bezriadkovania"/>
      </w:pPr>
      <w:r>
        <w:t>m</w:t>
      </w:r>
      <w:r w:rsidR="005D168A">
        <w:t>anž.........................................................................................................................................................</w:t>
      </w:r>
    </w:p>
    <w:p w:rsidR="005D168A" w:rsidRDefault="00A341AD" w:rsidP="005D168A">
      <w:pPr>
        <w:pStyle w:val="Bezriadkovania"/>
      </w:pPr>
      <w:r>
        <w:t>b</w:t>
      </w:r>
      <w:r w:rsidR="005D168A">
        <w:t>ytom 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Týmto žiadame o vydanie územného rozhodnutia na stavbu (druh a stručný popis stavby)</w:t>
      </w:r>
    </w:p>
    <w:p w:rsidR="005D168A" w:rsidRDefault="005D168A" w:rsidP="005D168A">
      <w:pPr>
        <w:pStyle w:val="Bezriadkovania"/>
      </w:pPr>
      <w:r>
        <w:t>..................................................................................................................................................................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..................................................................................................................................................................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..................................................................................................................................................................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</w:p>
    <w:p w:rsidR="005D168A" w:rsidRDefault="005D168A" w:rsidP="005D168A">
      <w:pPr>
        <w:pStyle w:val="Bezriadkovania"/>
      </w:pPr>
      <w:r>
        <w:t>Miesto stavby (obec, ulica).......................................................................................................................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</w:p>
    <w:p w:rsidR="005D168A" w:rsidRDefault="005D168A" w:rsidP="005D168A">
      <w:pPr>
        <w:pStyle w:val="Bezriadkovania"/>
      </w:pPr>
      <w:r>
        <w:t>Parcelné číslo podľa KN ...........................................................................................................................</w:t>
      </w:r>
    </w:p>
    <w:p w:rsidR="005D168A" w:rsidRDefault="00A341AD" w:rsidP="005D168A">
      <w:pPr>
        <w:pStyle w:val="Bezriadkovania"/>
      </w:pPr>
      <w:r>
        <w:t>s</w:t>
      </w:r>
      <w:r w:rsidR="005D168A">
        <w:t>pôsobu doterajšieho využitia pozemkov 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Vlastnícke práva k uvedeným pozemkom 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Mená a adresy vlastníkov susedných nehnuteľností:</w:t>
      </w:r>
    </w:p>
    <w:p w:rsidR="005D168A" w:rsidRDefault="005D168A" w:rsidP="005D168A">
      <w:pPr>
        <w:pStyle w:val="Bezriadkovania"/>
      </w:pPr>
      <w:r>
        <w:t>..................................................................................................................................................................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..................................................................................................................................................................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..................................................................................................................................................................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..................................................................................................................................................................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  <w:r>
        <w:t>..................................................................................................................................................................</w:t>
      </w:r>
    </w:p>
    <w:p w:rsidR="005D168A" w:rsidRDefault="005D168A" w:rsidP="005D168A">
      <w:pPr>
        <w:pStyle w:val="Bezriadkovania"/>
      </w:pPr>
    </w:p>
    <w:p w:rsidR="005D168A" w:rsidRDefault="005D168A" w:rsidP="005D168A">
      <w:pPr>
        <w:pStyle w:val="Bezriadkovania"/>
      </w:pPr>
    </w:p>
    <w:p w:rsidR="005D168A" w:rsidRDefault="005D168A" w:rsidP="005D168A">
      <w:pPr>
        <w:pStyle w:val="Bezriadkovania"/>
      </w:pPr>
    </w:p>
    <w:p w:rsidR="005D168A" w:rsidRDefault="005D168A" w:rsidP="005D168A">
      <w:pPr>
        <w:pStyle w:val="Bezriadkovania"/>
      </w:pPr>
    </w:p>
    <w:p w:rsidR="005D168A" w:rsidRDefault="005D168A" w:rsidP="005D168A">
      <w:pPr>
        <w:pStyle w:val="Bezriadkovania"/>
      </w:pPr>
      <w:r>
        <w:t xml:space="preserve">                                                                                                                               .................................................</w:t>
      </w:r>
    </w:p>
    <w:p w:rsidR="005D168A" w:rsidRDefault="005D168A" w:rsidP="005D168A">
      <w:pPr>
        <w:pStyle w:val="Bezriadkovania"/>
      </w:pPr>
      <w:r>
        <w:t xml:space="preserve">                                                                                                                                       podpis navrhovateľov</w:t>
      </w:r>
    </w:p>
    <w:p w:rsidR="005D168A" w:rsidRDefault="005D168A" w:rsidP="005D168A">
      <w:pPr>
        <w:pStyle w:val="Bezriadkovania"/>
      </w:pPr>
    </w:p>
    <w:p w:rsidR="00156F99" w:rsidRDefault="00156F99" w:rsidP="005D168A">
      <w:pPr>
        <w:pStyle w:val="Bezriadkovania"/>
      </w:pPr>
    </w:p>
    <w:p w:rsidR="00156F99" w:rsidRDefault="00156F99" w:rsidP="005D168A">
      <w:pPr>
        <w:pStyle w:val="Bezriadkovania"/>
      </w:pPr>
    </w:p>
    <w:p w:rsidR="00156F99" w:rsidRDefault="00156F99" w:rsidP="005D168A">
      <w:pPr>
        <w:pStyle w:val="Bezriadkovania"/>
      </w:pPr>
    </w:p>
    <w:p w:rsidR="00156F99" w:rsidRDefault="00156F99" w:rsidP="005D168A">
      <w:pPr>
        <w:pStyle w:val="Bezriadkovania"/>
      </w:pPr>
    </w:p>
    <w:p w:rsidR="00156F99" w:rsidRDefault="00156F99" w:rsidP="005D168A">
      <w:pPr>
        <w:pStyle w:val="Bezriadkovania"/>
      </w:pPr>
    </w:p>
    <w:p w:rsidR="005D168A" w:rsidRDefault="005D168A" w:rsidP="005D168A">
      <w:pPr>
        <w:pStyle w:val="Bezriadkovania"/>
      </w:pPr>
      <w:r>
        <w:t>Prílohy: 1. Situačný výkres 2x</w:t>
      </w:r>
    </w:p>
    <w:p w:rsidR="005D168A" w:rsidRDefault="005D168A" w:rsidP="005D168A">
      <w:pPr>
        <w:pStyle w:val="Bezriadkovania"/>
      </w:pPr>
      <w:r>
        <w:t xml:space="preserve">               2. Dokumentácia stavby pre územné konanie 2x</w:t>
      </w:r>
    </w:p>
    <w:p w:rsidR="005D168A" w:rsidRDefault="005D168A" w:rsidP="005D168A">
      <w:pPr>
        <w:pStyle w:val="Bezriadkovania"/>
      </w:pPr>
      <w:r>
        <w:t xml:space="preserve">               3. List vlastníctva (doklad o inom práve k pozemku)</w:t>
      </w:r>
    </w:p>
    <w:p w:rsidR="005D168A" w:rsidRDefault="005D168A" w:rsidP="005D168A">
      <w:pPr>
        <w:pStyle w:val="Bezriadkovania"/>
      </w:pPr>
      <w:r>
        <w:t xml:space="preserve">               4. Kópia z katastrálnej mapy</w:t>
      </w:r>
    </w:p>
    <w:p w:rsidR="005D168A" w:rsidRDefault="005D168A" w:rsidP="005D168A">
      <w:pPr>
        <w:pStyle w:val="Bezriadkovania"/>
      </w:pPr>
      <w:r>
        <w:t xml:space="preserve">               5. Vyjadrenie odd. územného plánu a ŽP – súlad so schválenou ÚPD</w:t>
      </w:r>
    </w:p>
    <w:p w:rsidR="00156F99" w:rsidRDefault="005D168A" w:rsidP="005D168A">
      <w:pPr>
        <w:pStyle w:val="Bezriadkovania"/>
      </w:pPr>
      <w:r>
        <w:t xml:space="preserve">               6. S</w:t>
      </w:r>
      <w:r w:rsidR="00156F99">
        <w:t xml:space="preserve">tanoviská, súhlasy, posúdenia, prípadne rozhodnutia dotknutých orgánov štátnej správy </w:t>
      </w:r>
    </w:p>
    <w:p w:rsidR="00156F99" w:rsidRDefault="00156F99" w:rsidP="005D168A">
      <w:pPr>
        <w:pStyle w:val="Bezriadkovania"/>
      </w:pPr>
      <w:r>
        <w:t xml:space="preserve">                    predpísané osobitnými predpis</w:t>
      </w:r>
      <w:r w:rsidR="00A341AD">
        <w:t xml:space="preserve">mi (napr. o ochrane </w:t>
      </w:r>
      <w:proofErr w:type="spellStart"/>
      <w:r w:rsidR="00A341AD">
        <w:t>poľnohosp</w:t>
      </w:r>
      <w:proofErr w:type="spellEnd"/>
      <w:r w:rsidR="00A341AD">
        <w:t>. p</w:t>
      </w:r>
      <w:bookmarkStart w:id="0" w:name="_GoBack"/>
      <w:bookmarkEnd w:id="0"/>
      <w:r>
        <w:t xml:space="preserve">ôdneho fondu, vodného </w:t>
      </w:r>
    </w:p>
    <w:p w:rsidR="005D168A" w:rsidRDefault="00156F99" w:rsidP="005D168A">
      <w:pPr>
        <w:pStyle w:val="Bezriadkovania"/>
      </w:pPr>
      <w:r>
        <w:t xml:space="preserve">                    hospodárstva, o ochrane ovzdušia, o posudzovaní vplyvov na životné prostredie)</w:t>
      </w:r>
    </w:p>
    <w:p w:rsidR="00156F99" w:rsidRPr="005D168A" w:rsidRDefault="00156F99" w:rsidP="005D168A">
      <w:pPr>
        <w:pStyle w:val="Bezriadkovania"/>
      </w:pPr>
      <w:r>
        <w:t xml:space="preserve">               7. Správny poplatok v hodnote ......€</w:t>
      </w:r>
    </w:p>
    <w:sectPr w:rsidR="00156F99" w:rsidRPr="005D16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68A"/>
    <w:rsid w:val="00156F99"/>
    <w:rsid w:val="005D168A"/>
    <w:rsid w:val="00A341AD"/>
    <w:rsid w:val="00D7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34D23C-DCF9-4130-98C6-1BD69ECA8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D16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2015-03-19T12:24:00Z</dcterms:created>
  <dcterms:modified xsi:type="dcterms:W3CDTF">2015-03-19T12:43:00Z</dcterms:modified>
</cp:coreProperties>
</file>